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6E8" w:rsidRPr="00E9368E" w:rsidRDefault="00BD56E8" w:rsidP="00BD56E8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6E8" w:rsidRPr="00E9368E" w:rsidRDefault="00BD56E8" w:rsidP="00BD56E8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D56E8" w:rsidRPr="00E9368E" w:rsidRDefault="00BD56E8" w:rsidP="00BD56E8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BD56E8" w:rsidRPr="00E9368E" w:rsidRDefault="00BD56E8" w:rsidP="00BD56E8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BD56E8" w:rsidRPr="00E9368E" w:rsidRDefault="00BD56E8" w:rsidP="00BD56E8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BD56E8" w:rsidRPr="00E9368E" w:rsidRDefault="00BD56E8" w:rsidP="00BD56E8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6E8" w:rsidRPr="00E9368E" w:rsidRDefault="00BD56E8" w:rsidP="00BD56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9368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9368E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</w:rPr>
        <w:t>981</w:t>
      </w:r>
    </w:p>
    <w:p w:rsidR="00BD56E8" w:rsidRPr="00E9368E" w:rsidRDefault="00BD56E8" w:rsidP="00BD56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6E8" w:rsidRPr="00E9368E" w:rsidRDefault="00BD56E8" w:rsidP="00BD56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CC071E" w:rsidRPr="00BD56E8" w:rsidRDefault="00CC071E" w:rsidP="00CC07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6A3B" w:rsidRDefault="00496C28" w:rsidP="00CC07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6C28">
        <w:rPr>
          <w:rFonts w:ascii="Times New Roman" w:hAnsi="Times New Roman" w:cs="Times New Roman"/>
          <w:sz w:val="28"/>
          <w:szCs w:val="28"/>
        </w:rPr>
        <w:t>“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CC07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496C28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</w:t>
      </w:r>
      <w:r w:rsidR="00496C2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CC07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</w:t>
      </w:r>
      <w:r w:rsidR="00496C28" w:rsidRPr="00496C28">
        <w:rPr>
          <w:rFonts w:ascii="Times New Roman" w:hAnsi="Times New Roman" w:cs="Times New Roman"/>
          <w:b/>
          <w:sz w:val="28"/>
          <w:szCs w:val="28"/>
          <w:lang w:val="uk-UA"/>
        </w:rPr>
        <w:t>”</w:t>
      </w:r>
      <w:proofErr w:type="spellEnd"/>
    </w:p>
    <w:p w:rsidR="00526F76" w:rsidRDefault="00526F76" w:rsidP="00CC071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CC071E" w:rsidRDefault="00526F76" w:rsidP="00CC071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СЕЛЯНСЬК</w:t>
      </w:r>
      <w:r w:rsidR="007020DA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 (ФЕРМЕРСЬК</w:t>
      </w:r>
      <w:r w:rsidR="007020DA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) ГОСПОДАРСТВ</w:t>
      </w:r>
      <w:r w:rsidR="007020D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 "ПИЛИПЧУКА", ідентифікаційний код юридичної особи 30806053. Місцезнаходження юридичної особи: 22230, Вінницька область, Вінницький район, село </w:t>
      </w:r>
      <w:proofErr w:type="spellStart"/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Попівці</w:t>
      </w:r>
      <w:proofErr w:type="spellEnd"/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вул.Травнева</w:t>
      </w:r>
      <w:proofErr w:type="spellEnd"/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, будинок 48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6C28" w:rsidRPr="00496C28">
        <w:rPr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пунктом 34 частини першої статті 26, частиною 1 статті 59 Закону України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</w:t>
      </w:r>
      <w:proofErr w:type="spellStart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Україні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статтями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6C92">
        <w:rPr>
          <w:rFonts w:ascii="Times New Roman" w:hAnsi="Times New Roman" w:cs="Times New Roman"/>
          <w:sz w:val="28"/>
          <w:szCs w:val="28"/>
          <w:lang w:val="uk-UA"/>
        </w:rPr>
        <w:t xml:space="preserve">21, 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30, 33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оренду </w:t>
      </w:r>
      <w:proofErr w:type="spellStart"/>
      <w:r w:rsidR="00B80C22">
        <w:rPr>
          <w:rFonts w:ascii="Times New Roman" w:hAnsi="Times New Roman" w:cs="Times New Roman"/>
          <w:sz w:val="28"/>
          <w:szCs w:val="28"/>
          <w:lang w:val="uk-UA"/>
        </w:rPr>
        <w:t>землі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8, 13, 34 укладеного 29 грудня 2012 року договору оренди земельної ділянки сільськогосподарського призначення комунальної форми власності, кадастровий номер </w:t>
      </w:r>
      <w:r w:rsidR="002D1DB6" w:rsidRPr="002D1DB6">
        <w:rPr>
          <w:rFonts w:ascii="Times New Roman" w:hAnsi="Times New Roman" w:cs="Times New Roman"/>
          <w:sz w:val="28"/>
          <w:szCs w:val="28"/>
          <w:lang w:val="uk-UA"/>
        </w:rPr>
        <w:t>0523485200:04:002:0065 площею 61,4000 га, в тому числі ріллі 61,4000 га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CC071E" w:rsidRPr="00CC071E" w:rsidRDefault="00CC071E" w:rsidP="00CC071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78BE" w:rsidRDefault="005C6C92" w:rsidP="00CC071E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сільськогосподарського призначення комунальної форми власності, </w:t>
      </w:r>
      <w:r w:rsidR="00246A1E"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2D1DB6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0523485200:04:002:0065 площею 61,4000 га, в тому числі ріллі 61,4000 га, укладеного 29 грудня 2012 року між юридичною особою: СЕЛЯНСЬКИМ (ФЕРМЕРСЬКИМ) ГОСПОДАРСТВОМ "ПИЛИПЧУКА" та </w:t>
      </w:r>
      <w:proofErr w:type="spellStart"/>
      <w:r w:rsidR="002D1DB6" w:rsidRPr="002D1DB6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2D1DB6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адміністрацією, зі змінами згідно додаткової угоди від 13 серпня 2018 року №524, про що у Державному реєстрі речових прав на нерухоме майно вчинено відповідний запис від  20 грудня 2014 року, реєстраційний  номер об’єкта нерухомого майна: 534446905234, номер запису про інше речове право: 8163852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61DBB" w:rsidRPr="007C78BE">
        <w:rPr>
          <w:rFonts w:ascii="Times New Roman" w:hAnsi="Times New Roman" w:cs="Times New Roman"/>
          <w:sz w:val="28"/>
          <w:szCs w:val="28"/>
          <w:lang w:val="uk-UA"/>
        </w:rPr>
        <w:t>викла</w:t>
      </w:r>
      <w:r w:rsidR="00961DBB"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961DBB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5,8,9 договору в новій редакції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F62CF" w:rsidRPr="007C78BE" w:rsidRDefault="000F62CF" w:rsidP="00CC071E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1DB6" w:rsidRPr="002D1DB6" w:rsidRDefault="002D1DB6" w:rsidP="00CC071E">
      <w:pPr>
        <w:spacing w:after="0" w:line="240" w:lineRule="auto"/>
        <w:ind w:left="567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lastRenderedPageBreak/>
        <w:t>5.Нормативна грошова оцінка земельної ділянки становить – 1961443,43 грн. (один мільйон дев’ятсот шістдесят одна тисяча чотириста сорок три гривні 43 копійки);</w:t>
      </w:r>
    </w:p>
    <w:p w:rsidR="002D1DB6" w:rsidRPr="002D1DB6" w:rsidRDefault="002D1DB6" w:rsidP="00CC07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2D1DB6" w:rsidRPr="002D1DB6" w:rsidRDefault="002D1DB6" w:rsidP="00CC071E">
      <w:pPr>
        <w:widowControl w:val="0"/>
        <w:autoSpaceDE w:val="0"/>
        <w:autoSpaceDN w:val="0"/>
        <w:adjustRightInd w:val="0"/>
        <w:spacing w:after="0" w:line="240" w:lineRule="auto"/>
        <w:ind w:left="56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8.Договір укладено на 19 (</w:t>
      </w:r>
      <w:proofErr w:type="spellStart"/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дев</w:t>
      </w:r>
      <w:proofErr w:type="spellEnd"/>
      <w:r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’</w:t>
      </w:r>
      <w:proofErr w:type="spellStart"/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ятнадцять</w:t>
      </w:r>
      <w:proofErr w:type="spellEnd"/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) років з 29 грудня 2012 року. </w:t>
      </w:r>
      <w:proofErr w:type="gramStart"/>
      <w:r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ісля закінчення строку дії договору орендар має переважне право поновити його на новий строк. У цьому разі орендар повинен не </w:t>
      </w:r>
      <w:proofErr w:type="gramStart"/>
      <w:r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29 грудня 2031 року.</w:t>
      </w:r>
    </w:p>
    <w:p w:rsidR="002D1DB6" w:rsidRPr="002D1DB6" w:rsidRDefault="002D1DB6" w:rsidP="00CC07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</w:p>
    <w:p w:rsidR="002D1DB6" w:rsidRPr="002D1DB6" w:rsidRDefault="002D1DB6" w:rsidP="00CC071E">
      <w:pPr>
        <w:widowControl w:val="0"/>
        <w:autoSpaceDE w:val="0"/>
        <w:autoSpaceDN w:val="0"/>
        <w:adjustRightInd w:val="0"/>
        <w:spacing w:after="0" w:line="240" w:lineRule="auto"/>
        <w:ind w:left="567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9. Орендна плата вноситься «Орендарем» у грошовій формі в розмірі -  12% від нормативної грошової оцінки земельної ділянки, що становить 235373,21 грн. (двісті тридцять п’ять тисяч триста сімдесят три гривні) 21 коп. за 1 рік;</w:t>
      </w:r>
    </w:p>
    <w:p w:rsidR="008C6533" w:rsidRDefault="008C6533" w:rsidP="00CC07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866408" w:rsidRDefault="005C6C92" w:rsidP="00CC07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сільськогосподарського призначення комунальної форми власності, </w:t>
      </w:r>
      <w:r w:rsidR="00246A1E"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2D1DB6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0523485200:04:002:0065 площею 61,4000 га, в тому числі ріллі 61,4000 га, укладеного 29 грудня 2012 року між юридичною особою: СЕЛЯНСЬКИМ (ФЕРМЕРСЬКИМ) ГОСПОДАРСТВОМ "ПИЛИПЧУКА" та </w:t>
      </w:r>
      <w:proofErr w:type="spellStart"/>
      <w:r w:rsidR="002D1DB6" w:rsidRPr="002D1DB6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2D1DB6"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адміністрацією, зі змінами згідно додаткової угоди від 13 серпня 2018 року №524, про що у Державному реєстрі речових прав на нерухоме майно вчинено відповідний запис від  20 грудня 2014 року, реєстраційний  номер об’єкта нерухомого майна: 534446905234, номер запису про інше речове право: 8163852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CC071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5C6C92" w:rsidP="00CC071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261067" w:rsidRPr="00261067">
        <w:rPr>
          <w:rFonts w:ascii="Times New Roman" w:hAnsi="Times New Roman" w:cs="Times New Roman"/>
          <w:sz w:val="28"/>
          <w:szCs w:val="28"/>
        </w:rPr>
        <w:t xml:space="preserve">      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CC071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D1DB6" w:rsidRDefault="002D1DB6" w:rsidP="00CC071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887B4D" w:rsidRDefault="00887B4D" w:rsidP="00CC071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C071E" w:rsidRPr="0005135E" w:rsidRDefault="00CC071E" w:rsidP="00CC071E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CC071E" w:rsidRPr="0005135E" w:rsidSect="00CC071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6A3" w:rsidRDefault="000616A3" w:rsidP="00C21C61">
      <w:pPr>
        <w:spacing w:after="0" w:line="240" w:lineRule="auto"/>
      </w:pPr>
      <w:r>
        <w:separator/>
      </w:r>
    </w:p>
  </w:endnote>
  <w:endnote w:type="continuationSeparator" w:id="0">
    <w:p w:rsidR="000616A3" w:rsidRDefault="000616A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6A3" w:rsidRDefault="000616A3" w:rsidP="00C21C61">
      <w:pPr>
        <w:spacing w:after="0" w:line="240" w:lineRule="auto"/>
      </w:pPr>
      <w:r>
        <w:separator/>
      </w:r>
    </w:p>
  </w:footnote>
  <w:footnote w:type="continuationSeparator" w:id="0">
    <w:p w:rsidR="000616A3" w:rsidRDefault="000616A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616A3"/>
    <w:rsid w:val="00080C58"/>
    <w:rsid w:val="000B644F"/>
    <w:rsid w:val="000B703B"/>
    <w:rsid w:val="000F62CF"/>
    <w:rsid w:val="000F6F60"/>
    <w:rsid w:val="00146823"/>
    <w:rsid w:val="0017400C"/>
    <w:rsid w:val="00180C41"/>
    <w:rsid w:val="00197BA8"/>
    <w:rsid w:val="001A4677"/>
    <w:rsid w:val="001B103C"/>
    <w:rsid w:val="001E08A1"/>
    <w:rsid w:val="002038AA"/>
    <w:rsid w:val="002104E6"/>
    <w:rsid w:val="00212FA1"/>
    <w:rsid w:val="00246A1E"/>
    <w:rsid w:val="00261067"/>
    <w:rsid w:val="00267980"/>
    <w:rsid w:val="0029620F"/>
    <w:rsid w:val="002B27A8"/>
    <w:rsid w:val="002B61E6"/>
    <w:rsid w:val="002B767A"/>
    <w:rsid w:val="002D1DB6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0C83"/>
    <w:rsid w:val="003A35BD"/>
    <w:rsid w:val="003C2A68"/>
    <w:rsid w:val="003D2F3D"/>
    <w:rsid w:val="0042597F"/>
    <w:rsid w:val="00447685"/>
    <w:rsid w:val="0048683F"/>
    <w:rsid w:val="00490416"/>
    <w:rsid w:val="00496C28"/>
    <w:rsid w:val="004C3DDF"/>
    <w:rsid w:val="004D1204"/>
    <w:rsid w:val="004D70B0"/>
    <w:rsid w:val="004E6D69"/>
    <w:rsid w:val="004F01BC"/>
    <w:rsid w:val="004F2F86"/>
    <w:rsid w:val="0050793A"/>
    <w:rsid w:val="0051114F"/>
    <w:rsid w:val="00514EED"/>
    <w:rsid w:val="00526F76"/>
    <w:rsid w:val="005409BD"/>
    <w:rsid w:val="005501C4"/>
    <w:rsid w:val="00551C61"/>
    <w:rsid w:val="00563C8F"/>
    <w:rsid w:val="00583B1A"/>
    <w:rsid w:val="005A727A"/>
    <w:rsid w:val="005B2953"/>
    <w:rsid w:val="005C4671"/>
    <w:rsid w:val="005C6C92"/>
    <w:rsid w:val="00600B0F"/>
    <w:rsid w:val="006023F9"/>
    <w:rsid w:val="0062490B"/>
    <w:rsid w:val="00654043"/>
    <w:rsid w:val="00657CF6"/>
    <w:rsid w:val="00676ED8"/>
    <w:rsid w:val="00683B83"/>
    <w:rsid w:val="00691A5F"/>
    <w:rsid w:val="006B2AA5"/>
    <w:rsid w:val="006B2DC0"/>
    <w:rsid w:val="006B5819"/>
    <w:rsid w:val="006D6305"/>
    <w:rsid w:val="006E04D0"/>
    <w:rsid w:val="006E6C32"/>
    <w:rsid w:val="007020DA"/>
    <w:rsid w:val="00722CD5"/>
    <w:rsid w:val="007249D7"/>
    <w:rsid w:val="0073745C"/>
    <w:rsid w:val="0076271B"/>
    <w:rsid w:val="00785DA6"/>
    <w:rsid w:val="007912BC"/>
    <w:rsid w:val="00794F2D"/>
    <w:rsid w:val="007C78BE"/>
    <w:rsid w:val="007E2E55"/>
    <w:rsid w:val="0080246B"/>
    <w:rsid w:val="00812800"/>
    <w:rsid w:val="00844AF7"/>
    <w:rsid w:val="008515F9"/>
    <w:rsid w:val="00856998"/>
    <w:rsid w:val="0086396B"/>
    <w:rsid w:val="00866408"/>
    <w:rsid w:val="00880A76"/>
    <w:rsid w:val="00887B4D"/>
    <w:rsid w:val="008C6533"/>
    <w:rsid w:val="0090114A"/>
    <w:rsid w:val="00921FE0"/>
    <w:rsid w:val="00953759"/>
    <w:rsid w:val="00961DBB"/>
    <w:rsid w:val="0096283A"/>
    <w:rsid w:val="00966E62"/>
    <w:rsid w:val="009855FB"/>
    <w:rsid w:val="00987E39"/>
    <w:rsid w:val="009B09D3"/>
    <w:rsid w:val="009B5C75"/>
    <w:rsid w:val="009E030D"/>
    <w:rsid w:val="009E440D"/>
    <w:rsid w:val="009F7B2E"/>
    <w:rsid w:val="00A06173"/>
    <w:rsid w:val="00A40328"/>
    <w:rsid w:val="00A57D5D"/>
    <w:rsid w:val="00A82D11"/>
    <w:rsid w:val="00A840BF"/>
    <w:rsid w:val="00A86D4C"/>
    <w:rsid w:val="00B05E20"/>
    <w:rsid w:val="00B13541"/>
    <w:rsid w:val="00B56BCC"/>
    <w:rsid w:val="00B742A1"/>
    <w:rsid w:val="00B7430C"/>
    <w:rsid w:val="00B80C22"/>
    <w:rsid w:val="00B84D69"/>
    <w:rsid w:val="00B95068"/>
    <w:rsid w:val="00BC3490"/>
    <w:rsid w:val="00BD56E8"/>
    <w:rsid w:val="00BF4BA2"/>
    <w:rsid w:val="00C21C61"/>
    <w:rsid w:val="00C2325E"/>
    <w:rsid w:val="00C35FB2"/>
    <w:rsid w:val="00C677AC"/>
    <w:rsid w:val="00C77A06"/>
    <w:rsid w:val="00C8147B"/>
    <w:rsid w:val="00C90E53"/>
    <w:rsid w:val="00CB2D57"/>
    <w:rsid w:val="00CB726D"/>
    <w:rsid w:val="00CC0685"/>
    <w:rsid w:val="00CC071E"/>
    <w:rsid w:val="00CD22E1"/>
    <w:rsid w:val="00CE194D"/>
    <w:rsid w:val="00CE7712"/>
    <w:rsid w:val="00D222F6"/>
    <w:rsid w:val="00D660DE"/>
    <w:rsid w:val="00D77F93"/>
    <w:rsid w:val="00D8447F"/>
    <w:rsid w:val="00D85F8C"/>
    <w:rsid w:val="00DD0712"/>
    <w:rsid w:val="00E07976"/>
    <w:rsid w:val="00E128B2"/>
    <w:rsid w:val="00E23C1E"/>
    <w:rsid w:val="00E35FEF"/>
    <w:rsid w:val="00E7457C"/>
    <w:rsid w:val="00E82E2A"/>
    <w:rsid w:val="00EB1240"/>
    <w:rsid w:val="00EB17CB"/>
    <w:rsid w:val="00F0087C"/>
    <w:rsid w:val="00F07482"/>
    <w:rsid w:val="00F320F0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aa">
    <w:name w:val="Основной текст_"/>
    <w:link w:val="1"/>
    <w:rsid w:val="00CC071E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a"/>
    <w:rsid w:val="00CC071E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b">
    <w:name w:val="List"/>
    <w:basedOn w:val="a"/>
    <w:rsid w:val="00BD56E8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C7952-2E2F-4D6B-83EA-679B31382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2024-09-20T04:46:00Z</cp:lastPrinted>
  <dcterms:created xsi:type="dcterms:W3CDTF">2024-09-20T04:49:00Z</dcterms:created>
  <dcterms:modified xsi:type="dcterms:W3CDTF">2024-09-26T11:29:00Z</dcterms:modified>
</cp:coreProperties>
</file>